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82" w:rsidRDefault="00A90482" w:rsidP="00A90482">
      <w:pPr>
        <w:rPr>
          <w:rFonts w:asciiTheme="majorHAnsi" w:hAnsiTheme="majorHAnsi"/>
          <w:b/>
          <w:sz w:val="32"/>
          <w:szCs w:val="32"/>
        </w:rPr>
      </w:pPr>
    </w:p>
    <w:p w:rsidR="00AC5E0D" w:rsidRPr="001B7B90" w:rsidRDefault="00AC5E0D" w:rsidP="00A90482">
      <w:pPr>
        <w:rPr>
          <w:rFonts w:asciiTheme="majorHAnsi" w:hAnsiTheme="majorHAnsi"/>
          <w:b/>
          <w:sz w:val="32"/>
          <w:szCs w:val="32"/>
          <w:lang w:val="en-US"/>
        </w:rPr>
      </w:pPr>
      <w:r w:rsidRPr="001B7B90">
        <w:rPr>
          <w:rFonts w:asciiTheme="majorHAnsi" w:hAnsiTheme="majorHAnsi"/>
          <w:b/>
          <w:sz w:val="32"/>
          <w:szCs w:val="32"/>
          <w:lang w:val="en-US"/>
        </w:rPr>
        <w:t>Instructions for the Authors</w:t>
      </w:r>
    </w:p>
    <w:p w:rsidR="00177DD5" w:rsidRDefault="00DF4AB2" w:rsidP="006676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1B7B90">
        <w:rPr>
          <w:sz w:val="24"/>
          <w:szCs w:val="24"/>
          <w:lang w:val="en-US"/>
        </w:rPr>
        <w:t>An INFER B</w:t>
      </w:r>
      <w:r w:rsidR="001C55AC" w:rsidRPr="001B7B90">
        <w:rPr>
          <w:sz w:val="24"/>
          <w:szCs w:val="24"/>
          <w:lang w:val="en-US"/>
        </w:rPr>
        <w:t xml:space="preserve">rief is a concise summary of a </w:t>
      </w:r>
      <w:r w:rsidR="001B7B90">
        <w:rPr>
          <w:sz w:val="24"/>
          <w:szCs w:val="24"/>
          <w:lang w:val="en-US"/>
        </w:rPr>
        <w:t xml:space="preserve">research work on a </w:t>
      </w:r>
      <w:r w:rsidR="001C55AC" w:rsidRPr="001B7B90">
        <w:rPr>
          <w:sz w:val="24"/>
          <w:szCs w:val="24"/>
          <w:lang w:val="en-US"/>
        </w:rPr>
        <w:t>particular economic issue. It is a short presentation of your research in a simple way,</w:t>
      </w:r>
      <w:r w:rsidR="00AF7967">
        <w:rPr>
          <w:sz w:val="24"/>
          <w:szCs w:val="24"/>
          <w:lang w:val="en-US"/>
        </w:rPr>
        <w:t xml:space="preserve"> up to</w:t>
      </w:r>
      <w:r w:rsidR="001C55AC" w:rsidRPr="001B7B90">
        <w:rPr>
          <w:sz w:val="24"/>
          <w:szCs w:val="24"/>
          <w:lang w:val="en-US"/>
        </w:rPr>
        <w:t xml:space="preserve"> 2000 words, </w:t>
      </w:r>
      <w:r w:rsidR="00AF7967">
        <w:rPr>
          <w:sz w:val="24"/>
          <w:szCs w:val="24"/>
          <w:lang w:val="en-US"/>
        </w:rPr>
        <w:t>emphasizing</w:t>
      </w:r>
      <w:r w:rsidR="001C55AC" w:rsidRPr="001B7B90">
        <w:rPr>
          <w:sz w:val="24"/>
          <w:szCs w:val="24"/>
          <w:lang w:val="en-US"/>
        </w:rPr>
        <w:t>, when possible,</w:t>
      </w:r>
      <w:r w:rsidR="00AF7967">
        <w:rPr>
          <w:sz w:val="24"/>
          <w:szCs w:val="24"/>
          <w:lang w:val="en-US"/>
        </w:rPr>
        <w:t xml:space="preserve"> </w:t>
      </w:r>
      <w:r w:rsidR="001C55AC" w:rsidRPr="001B7B90">
        <w:rPr>
          <w:sz w:val="24"/>
          <w:szCs w:val="24"/>
          <w:lang w:val="en-US"/>
        </w:rPr>
        <w:t>the policy implications</w:t>
      </w:r>
      <w:r w:rsidR="007467D0">
        <w:rPr>
          <w:sz w:val="24"/>
          <w:szCs w:val="24"/>
          <w:lang w:val="en-US"/>
        </w:rPr>
        <w:t xml:space="preserve"> of your main findings</w:t>
      </w:r>
      <w:r w:rsidR="001C55AC" w:rsidRPr="001B7B90">
        <w:rPr>
          <w:sz w:val="24"/>
          <w:szCs w:val="24"/>
          <w:lang w:val="en-US"/>
        </w:rPr>
        <w:t>. The INFER Brief Series is conceived to increase the visibility of your already published or unpublished researches.</w:t>
      </w:r>
    </w:p>
    <w:p w:rsidR="00AF7967" w:rsidRDefault="00AF7967" w:rsidP="006676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AF7967" w:rsidRPr="00AF7967" w:rsidRDefault="00AF7967" w:rsidP="00AF7967">
      <w:pPr>
        <w:jc w:val="both"/>
        <w:rPr>
          <w:rStyle w:val="Emphasis"/>
          <w:i w:val="0"/>
          <w:sz w:val="24"/>
          <w:szCs w:val="24"/>
          <w:lang w:val="en-US"/>
        </w:rPr>
      </w:pPr>
      <w:r w:rsidRPr="00AF7967">
        <w:rPr>
          <w:sz w:val="24"/>
          <w:szCs w:val="24"/>
          <w:lang w:val="en-US"/>
        </w:rPr>
        <w:t>If you want to contribute to the </w:t>
      </w:r>
      <w:r w:rsidRPr="00AF7967">
        <w:rPr>
          <w:rStyle w:val="Emphasis"/>
          <w:sz w:val="24"/>
          <w:szCs w:val="24"/>
          <w:lang w:val="en-US"/>
        </w:rPr>
        <w:t xml:space="preserve">INFFER Brief Series please </w:t>
      </w:r>
      <w:r w:rsidRPr="00AF7967">
        <w:rPr>
          <w:sz w:val="24"/>
          <w:szCs w:val="24"/>
          <w:lang w:val="en-US"/>
        </w:rPr>
        <w:t>contact </w:t>
      </w:r>
      <w:r w:rsidRPr="00AF7967">
        <w:rPr>
          <w:rStyle w:val="Emphasis"/>
          <w:sz w:val="24"/>
          <w:szCs w:val="24"/>
          <w:lang w:val="en-US"/>
        </w:rPr>
        <w:t xml:space="preserve">Cristina </w:t>
      </w:r>
      <w:proofErr w:type="spellStart"/>
      <w:r w:rsidRPr="00AF7967">
        <w:rPr>
          <w:rStyle w:val="Emphasis"/>
          <w:sz w:val="24"/>
          <w:szCs w:val="24"/>
          <w:lang w:val="en-US"/>
        </w:rPr>
        <w:t>Badarau</w:t>
      </w:r>
      <w:proofErr w:type="spellEnd"/>
      <w:r w:rsidRPr="00AF7967">
        <w:rPr>
          <w:sz w:val="24"/>
          <w:szCs w:val="24"/>
          <w:lang w:val="en-US"/>
        </w:rPr>
        <w:t xml:space="preserve"> (Email: </w:t>
      </w:r>
      <w:hyperlink r:id="rId7" w:history="1">
        <w:r w:rsidR="00316135" w:rsidRPr="00D959D2">
          <w:rPr>
            <w:rStyle w:val="Hyperlink"/>
            <w:sz w:val="24"/>
            <w:szCs w:val="24"/>
            <w:lang w:val="en-US"/>
          </w:rPr>
          <w:t>publications@infer.info</w:t>
        </w:r>
      </w:hyperlink>
      <w:r w:rsidR="00316135">
        <w:rPr>
          <w:sz w:val="24"/>
          <w:szCs w:val="24"/>
          <w:lang w:val="en-US"/>
        </w:rPr>
        <w:t xml:space="preserve"> </w:t>
      </w:r>
      <w:r w:rsidRPr="00AF7967">
        <w:rPr>
          <w:sz w:val="24"/>
          <w:szCs w:val="24"/>
          <w:lang w:val="en-US"/>
        </w:rPr>
        <w:t>)</w:t>
      </w:r>
      <w:r w:rsidRPr="00AF7967">
        <w:rPr>
          <w:rStyle w:val="Emphasis"/>
          <w:sz w:val="24"/>
          <w:szCs w:val="24"/>
          <w:lang w:val="en-US"/>
        </w:rPr>
        <w:t>. Y</w:t>
      </w:r>
      <w:r w:rsidRPr="00AF7967">
        <w:rPr>
          <w:sz w:val="24"/>
          <w:szCs w:val="24"/>
          <w:lang w:val="en-US"/>
        </w:rPr>
        <w:t xml:space="preserve">ou can also download the </w:t>
      </w:r>
      <w:r w:rsidRPr="00AF7967">
        <w:rPr>
          <w:i/>
          <w:sz w:val="24"/>
          <w:szCs w:val="24"/>
          <w:lang w:val="en-US"/>
        </w:rPr>
        <w:t>Template</w:t>
      </w:r>
      <w:r w:rsidRPr="00AF7967">
        <w:rPr>
          <w:sz w:val="24"/>
          <w:szCs w:val="24"/>
          <w:lang w:val="en-US"/>
        </w:rPr>
        <w:t xml:space="preserve"> of our INFER Brief </w:t>
      </w:r>
      <w:hyperlink r:id="rId8" w:history="1">
        <w:r w:rsidRPr="00AF7967">
          <w:rPr>
            <w:rStyle w:val="Hyperlink"/>
            <w:sz w:val="24"/>
            <w:szCs w:val="24"/>
            <w:lang w:val="en-US"/>
          </w:rPr>
          <w:t>here</w:t>
        </w:r>
      </w:hyperlink>
      <w:r w:rsidRPr="00AF7967">
        <w:rPr>
          <w:sz w:val="24"/>
          <w:szCs w:val="24"/>
          <w:lang w:val="en-US"/>
        </w:rPr>
        <w:t>.</w:t>
      </w:r>
    </w:p>
    <w:p w:rsidR="00AF7967" w:rsidRPr="00AF7967" w:rsidRDefault="00AF7967" w:rsidP="00AF7967">
      <w:p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val="en-US"/>
        </w:rPr>
      </w:pPr>
      <w:r w:rsidRPr="00AF7967">
        <w:rPr>
          <w:rFonts w:cs="OfficinaSans-Book"/>
          <w:sz w:val="24"/>
          <w:szCs w:val="24"/>
          <w:lang w:val="en-US"/>
        </w:rPr>
        <w:t xml:space="preserve">Please submit your contribution to: </w:t>
      </w:r>
      <w:hyperlink r:id="rId9" w:history="1">
        <w:r w:rsidR="00316135" w:rsidRPr="00D959D2">
          <w:rPr>
            <w:rStyle w:val="Hyperlink"/>
            <w:rFonts w:cs="OfficinaSans-Book"/>
            <w:sz w:val="24"/>
            <w:szCs w:val="24"/>
            <w:lang w:val="en-US"/>
          </w:rPr>
          <w:t>publications@infer.info</w:t>
        </w:r>
      </w:hyperlink>
      <w:r w:rsidR="00316135">
        <w:rPr>
          <w:rFonts w:cs="OfficinaSans-Book"/>
          <w:sz w:val="24"/>
          <w:szCs w:val="24"/>
          <w:lang w:val="en-US"/>
        </w:rPr>
        <w:t xml:space="preserve"> </w:t>
      </w:r>
      <w:r w:rsidRPr="00AF7967">
        <w:rPr>
          <w:rFonts w:cs="OfficinaSans-Book"/>
          <w:sz w:val="24"/>
          <w:szCs w:val="24"/>
          <w:lang w:val="en-US"/>
        </w:rPr>
        <w:t>.</w:t>
      </w:r>
    </w:p>
    <w:p w:rsidR="00AF7967" w:rsidRPr="001B7B90" w:rsidRDefault="00AF7967" w:rsidP="006676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66768C" w:rsidRPr="001B7B90" w:rsidRDefault="00A90482" w:rsidP="00AF7967">
      <w:pPr>
        <w:autoSpaceDE w:val="0"/>
        <w:autoSpaceDN w:val="0"/>
        <w:adjustRightInd w:val="0"/>
        <w:spacing w:before="240" w:after="0" w:line="360" w:lineRule="auto"/>
        <w:jc w:val="both"/>
        <w:rPr>
          <w:rFonts w:cs="OfficinaSans-Book"/>
          <w:b/>
          <w:sz w:val="28"/>
          <w:szCs w:val="28"/>
          <w:lang w:val="en-US"/>
        </w:rPr>
      </w:pPr>
      <w:r w:rsidRPr="001B7B90">
        <w:rPr>
          <w:rFonts w:cs="OfficinaSans-Book"/>
          <w:b/>
          <w:sz w:val="28"/>
          <w:szCs w:val="28"/>
          <w:lang w:val="en-US"/>
        </w:rPr>
        <w:t>What s</w:t>
      </w:r>
      <w:r w:rsidR="0066768C" w:rsidRPr="001B7B90">
        <w:rPr>
          <w:rFonts w:cs="OfficinaSans-Book"/>
          <w:b/>
          <w:sz w:val="28"/>
          <w:szCs w:val="28"/>
          <w:lang w:val="en-US"/>
        </w:rPr>
        <w:t xml:space="preserve">hould </w:t>
      </w:r>
      <w:r w:rsidR="00CC1250" w:rsidRPr="001B7B90">
        <w:rPr>
          <w:rFonts w:cs="OfficinaSans-Book"/>
          <w:b/>
          <w:sz w:val="28"/>
          <w:szCs w:val="28"/>
          <w:lang w:val="en-US"/>
        </w:rPr>
        <w:t>an INFER Brief d</w:t>
      </w:r>
      <w:r w:rsidR="006B15DB">
        <w:rPr>
          <w:rFonts w:cs="OfficinaSans-Book"/>
          <w:b/>
          <w:sz w:val="28"/>
          <w:szCs w:val="28"/>
          <w:lang w:val="en-US"/>
        </w:rPr>
        <w:t>o</w:t>
      </w:r>
      <w:r w:rsidR="001C55AC" w:rsidRPr="001B7B90">
        <w:rPr>
          <w:rFonts w:cs="OfficinaSans-Book"/>
          <w:b/>
          <w:sz w:val="28"/>
          <w:szCs w:val="28"/>
          <w:lang w:val="en-US"/>
        </w:rPr>
        <w:t>?</w:t>
      </w:r>
    </w:p>
    <w:p w:rsidR="0066768C" w:rsidRPr="001B7B90" w:rsidRDefault="0066768C" w:rsidP="00667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ok"/>
          <w:sz w:val="24"/>
          <w:szCs w:val="24"/>
          <w:lang w:val="en-US"/>
        </w:rPr>
        <w:t xml:space="preserve">Provide enough </w:t>
      </w:r>
      <w:r w:rsidRPr="001B7B90">
        <w:rPr>
          <w:rFonts w:cs="OfficinaSans-Bold"/>
          <w:b/>
          <w:bCs/>
          <w:sz w:val="24"/>
          <w:szCs w:val="24"/>
          <w:lang w:val="en-US"/>
        </w:rPr>
        <w:t xml:space="preserve">background </w:t>
      </w:r>
      <w:r w:rsidRPr="001B7B90">
        <w:rPr>
          <w:rFonts w:cs="OfficinaSans-Book"/>
          <w:sz w:val="24"/>
          <w:szCs w:val="24"/>
          <w:lang w:val="en-US"/>
        </w:rPr>
        <w:t xml:space="preserve">for the reader to understand the </w:t>
      </w:r>
      <w:r w:rsidR="001B7B90">
        <w:rPr>
          <w:rFonts w:cs="OfficinaSans-Book"/>
          <w:sz w:val="24"/>
          <w:szCs w:val="24"/>
          <w:lang w:val="en-US"/>
        </w:rPr>
        <w:t>research issue</w:t>
      </w:r>
    </w:p>
    <w:p w:rsidR="0066768C" w:rsidRPr="001B7B90" w:rsidRDefault="0066768C" w:rsidP="00667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ok"/>
          <w:sz w:val="24"/>
          <w:szCs w:val="24"/>
          <w:lang w:val="en-US"/>
        </w:rPr>
        <w:t xml:space="preserve">Convince the reader that the </w:t>
      </w:r>
      <w:r w:rsidR="001B7B90">
        <w:rPr>
          <w:rFonts w:cs="OfficinaSans-Book"/>
          <w:sz w:val="24"/>
          <w:szCs w:val="24"/>
          <w:lang w:val="en-US"/>
        </w:rPr>
        <w:t>issue</w:t>
      </w:r>
      <w:r w:rsidR="001B7B90" w:rsidRPr="001B7B90">
        <w:rPr>
          <w:rFonts w:cs="OfficinaSans-Book"/>
          <w:sz w:val="24"/>
          <w:szCs w:val="24"/>
          <w:lang w:val="en-US"/>
        </w:rPr>
        <w:t xml:space="preserve"> </w:t>
      </w:r>
      <w:r w:rsidRPr="001B7B90">
        <w:rPr>
          <w:rFonts w:cs="OfficinaSans-Book"/>
          <w:sz w:val="24"/>
          <w:szCs w:val="24"/>
          <w:lang w:val="en-US"/>
        </w:rPr>
        <w:t xml:space="preserve">must be addressed </w:t>
      </w:r>
      <w:r w:rsidRPr="001B7B90">
        <w:rPr>
          <w:rFonts w:cs="OfficinaSans-Bold"/>
          <w:b/>
          <w:bCs/>
          <w:sz w:val="24"/>
          <w:szCs w:val="24"/>
          <w:lang w:val="en-US"/>
        </w:rPr>
        <w:t>urgently</w:t>
      </w:r>
      <w:r w:rsidRPr="001B7B90">
        <w:rPr>
          <w:rFonts w:cs="OfficinaSans-Book"/>
          <w:sz w:val="24"/>
          <w:szCs w:val="24"/>
          <w:lang w:val="en-US"/>
        </w:rPr>
        <w:t>.</w:t>
      </w:r>
    </w:p>
    <w:p w:rsidR="0066768C" w:rsidRPr="001B7B90" w:rsidRDefault="0066768C" w:rsidP="00667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ok"/>
          <w:sz w:val="24"/>
          <w:szCs w:val="24"/>
          <w:lang w:val="en-US"/>
        </w:rPr>
        <w:t xml:space="preserve">Provide information about </w:t>
      </w:r>
      <w:r w:rsidRPr="001B7B90">
        <w:rPr>
          <w:rFonts w:cs="OfficinaSans-Bold"/>
          <w:b/>
          <w:bCs/>
          <w:sz w:val="24"/>
          <w:szCs w:val="24"/>
          <w:lang w:val="en-US"/>
        </w:rPr>
        <w:t xml:space="preserve">alternatives </w:t>
      </w:r>
      <w:r w:rsidRPr="001B7B90">
        <w:rPr>
          <w:rFonts w:cs="OfficinaSans-Book"/>
          <w:sz w:val="24"/>
          <w:szCs w:val="24"/>
          <w:lang w:val="en-US"/>
        </w:rPr>
        <w:t xml:space="preserve">(in an </w:t>
      </w:r>
      <w:r w:rsidRPr="001B7B90">
        <w:rPr>
          <w:rFonts w:cs="OfficinaSans-Bold"/>
          <w:b/>
          <w:bCs/>
          <w:sz w:val="24"/>
          <w:szCs w:val="24"/>
          <w:lang w:val="en-US"/>
        </w:rPr>
        <w:t xml:space="preserve">objective </w:t>
      </w:r>
      <w:r w:rsidRPr="001B7B90">
        <w:rPr>
          <w:rFonts w:cs="OfficinaSans-Book"/>
          <w:sz w:val="24"/>
          <w:szCs w:val="24"/>
          <w:lang w:val="en-US"/>
        </w:rPr>
        <w:t>brief).</w:t>
      </w:r>
    </w:p>
    <w:p w:rsidR="0066768C" w:rsidRPr="001B7B90" w:rsidRDefault="0066768C" w:rsidP="00667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ok"/>
          <w:sz w:val="24"/>
          <w:szCs w:val="24"/>
          <w:lang w:val="en-US"/>
        </w:rPr>
        <w:t xml:space="preserve">Provide </w:t>
      </w:r>
      <w:r w:rsidRPr="001B7B90">
        <w:rPr>
          <w:rFonts w:cs="OfficinaSans-Bold"/>
          <w:b/>
          <w:bCs/>
          <w:sz w:val="24"/>
          <w:szCs w:val="24"/>
          <w:lang w:val="en-US"/>
        </w:rPr>
        <w:t xml:space="preserve">evidence </w:t>
      </w:r>
      <w:r w:rsidRPr="001B7B90">
        <w:rPr>
          <w:rFonts w:cs="OfficinaSans-Book"/>
          <w:sz w:val="24"/>
          <w:szCs w:val="24"/>
          <w:lang w:val="en-US"/>
        </w:rPr>
        <w:t xml:space="preserve">to support one alternative (in an </w:t>
      </w:r>
      <w:r w:rsidRPr="001B7B90">
        <w:rPr>
          <w:rFonts w:cs="OfficinaSans-Bold"/>
          <w:b/>
          <w:bCs/>
          <w:sz w:val="24"/>
          <w:szCs w:val="24"/>
          <w:lang w:val="en-US"/>
        </w:rPr>
        <w:t xml:space="preserve">advocacy </w:t>
      </w:r>
      <w:r w:rsidRPr="001B7B90">
        <w:rPr>
          <w:rFonts w:cs="OfficinaSans-Book"/>
          <w:sz w:val="24"/>
          <w:szCs w:val="24"/>
          <w:lang w:val="en-US"/>
        </w:rPr>
        <w:t>brief).</w:t>
      </w:r>
    </w:p>
    <w:p w:rsidR="0066768C" w:rsidRPr="001B7B90" w:rsidRDefault="001C55AC" w:rsidP="00667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b/>
          <w:sz w:val="24"/>
          <w:szCs w:val="24"/>
          <w:lang w:val="en-US"/>
        </w:rPr>
      </w:pPr>
      <w:r w:rsidRPr="001B7B90">
        <w:rPr>
          <w:rFonts w:cs="OfficinaSans-Book"/>
          <w:sz w:val="24"/>
          <w:szCs w:val="24"/>
          <w:lang w:val="en-US"/>
        </w:rPr>
        <w:t xml:space="preserve">Provide </w:t>
      </w:r>
      <w:r w:rsidRPr="001B7B90">
        <w:rPr>
          <w:rFonts w:cs="OfficinaSans-Book"/>
          <w:b/>
          <w:sz w:val="24"/>
          <w:szCs w:val="24"/>
          <w:lang w:val="en-US"/>
        </w:rPr>
        <w:t>policy implications</w:t>
      </w:r>
      <w:r w:rsidR="00CC1250" w:rsidRPr="001B7B90">
        <w:rPr>
          <w:rFonts w:cs="OfficinaSans-Book"/>
          <w:sz w:val="24"/>
          <w:szCs w:val="24"/>
          <w:lang w:val="en-US"/>
        </w:rPr>
        <w:t xml:space="preserve"> (if relevant</w:t>
      </w:r>
      <w:r w:rsidRPr="001B7B90">
        <w:rPr>
          <w:rFonts w:cs="OfficinaSans-Book"/>
          <w:sz w:val="24"/>
          <w:szCs w:val="24"/>
          <w:lang w:val="en-US"/>
        </w:rPr>
        <w:t>).</w:t>
      </w:r>
    </w:p>
    <w:p w:rsidR="0066768C" w:rsidRPr="001B7B90" w:rsidRDefault="0066768C" w:rsidP="0066768C">
      <w:p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b/>
          <w:sz w:val="24"/>
          <w:szCs w:val="24"/>
          <w:lang w:val="en-US"/>
        </w:rPr>
      </w:pPr>
    </w:p>
    <w:p w:rsidR="0066768C" w:rsidRPr="001B7B90" w:rsidRDefault="00CC1250" w:rsidP="002D7587">
      <w:pPr>
        <w:autoSpaceDE w:val="0"/>
        <w:autoSpaceDN w:val="0"/>
        <w:adjustRightInd w:val="0"/>
        <w:spacing w:after="0" w:line="360" w:lineRule="auto"/>
        <w:jc w:val="both"/>
        <w:rPr>
          <w:rFonts w:cs="OfficinaSans-Book"/>
          <w:b/>
          <w:sz w:val="28"/>
          <w:szCs w:val="28"/>
          <w:lang w:val="en-US"/>
        </w:rPr>
      </w:pPr>
      <w:r w:rsidRPr="001B7B90">
        <w:rPr>
          <w:rFonts w:cs="OfficinaSans-Book"/>
          <w:b/>
          <w:sz w:val="28"/>
          <w:szCs w:val="28"/>
          <w:lang w:val="en-US"/>
        </w:rPr>
        <w:t>Rules that a Policy Brief should respect</w:t>
      </w:r>
      <w:r w:rsidR="0066768C" w:rsidRPr="001B7B90">
        <w:rPr>
          <w:rFonts w:cs="OfficinaSans-Book"/>
          <w:b/>
          <w:sz w:val="28"/>
          <w:szCs w:val="28"/>
          <w:lang w:val="en-US"/>
        </w:rPr>
        <w:t>?</w:t>
      </w:r>
    </w:p>
    <w:p w:rsidR="0066768C" w:rsidRPr="001B7B90" w:rsidRDefault="0066768C" w:rsidP="006676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ld"/>
          <w:b/>
          <w:bCs/>
          <w:sz w:val="24"/>
          <w:szCs w:val="24"/>
          <w:lang w:val="en-US"/>
        </w:rPr>
        <w:t>Be short and to the point</w:t>
      </w:r>
      <w:r w:rsidRPr="001B7B90">
        <w:rPr>
          <w:rFonts w:cs="OfficinaSans-Book"/>
          <w:sz w:val="24"/>
          <w:szCs w:val="24"/>
          <w:lang w:val="en-US"/>
        </w:rPr>
        <w:t xml:space="preserve">. It should focus on a particular </w:t>
      </w:r>
      <w:r w:rsidR="001B7B90">
        <w:rPr>
          <w:rFonts w:cs="OfficinaSans-Book"/>
          <w:sz w:val="24"/>
          <w:szCs w:val="24"/>
          <w:lang w:val="en-US"/>
        </w:rPr>
        <w:t>research</w:t>
      </w:r>
      <w:r w:rsidRPr="001B7B90">
        <w:rPr>
          <w:rFonts w:cs="OfficinaSans-Book"/>
          <w:sz w:val="24"/>
          <w:szCs w:val="24"/>
          <w:lang w:val="en-US"/>
        </w:rPr>
        <w:t xml:space="preserve"> </w:t>
      </w:r>
      <w:r w:rsidR="001B7B90">
        <w:rPr>
          <w:rFonts w:cs="OfficinaSans-Book"/>
          <w:sz w:val="24"/>
          <w:szCs w:val="24"/>
          <w:lang w:val="en-US"/>
        </w:rPr>
        <w:t>topic</w:t>
      </w:r>
      <w:r w:rsidRPr="001B7B90">
        <w:rPr>
          <w:rFonts w:cs="OfficinaSans-Book"/>
          <w:sz w:val="24"/>
          <w:szCs w:val="24"/>
          <w:lang w:val="en-US"/>
        </w:rPr>
        <w:t xml:space="preserve">. Do not go into all the details. Instead, provide enough information for the reader to understand </w:t>
      </w:r>
      <w:r w:rsidR="001C55AC" w:rsidRPr="001B7B90">
        <w:rPr>
          <w:rFonts w:cs="OfficinaSans-Book"/>
          <w:sz w:val="24"/>
          <w:szCs w:val="24"/>
          <w:lang w:val="en-US"/>
        </w:rPr>
        <w:t>the issue and the solutions to deal with</w:t>
      </w:r>
      <w:r w:rsidRPr="001B7B90">
        <w:rPr>
          <w:rFonts w:cs="OfficinaSans-Book"/>
          <w:sz w:val="24"/>
          <w:szCs w:val="24"/>
          <w:lang w:val="en-US"/>
        </w:rPr>
        <w:t>.</w:t>
      </w:r>
    </w:p>
    <w:p w:rsidR="0066768C" w:rsidRPr="001B7B90" w:rsidRDefault="0066768C" w:rsidP="006676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ld"/>
          <w:b/>
          <w:bCs/>
          <w:sz w:val="24"/>
          <w:szCs w:val="24"/>
          <w:lang w:val="en-US"/>
        </w:rPr>
        <w:t xml:space="preserve">Focus on meanings, not methods. </w:t>
      </w:r>
      <w:r w:rsidRPr="001B7B90">
        <w:rPr>
          <w:rFonts w:cs="OfficinaSans-Book"/>
          <w:sz w:val="24"/>
          <w:szCs w:val="24"/>
          <w:lang w:val="en-US"/>
        </w:rPr>
        <w:t>Readers are interested in what you</w:t>
      </w:r>
      <w:r w:rsidR="00677546" w:rsidRPr="001B7B90">
        <w:rPr>
          <w:rFonts w:cs="OfficinaSans-Book"/>
          <w:sz w:val="24"/>
          <w:szCs w:val="24"/>
          <w:lang w:val="en-US"/>
        </w:rPr>
        <w:t xml:space="preserve"> have</w:t>
      </w:r>
      <w:r w:rsidRPr="001B7B90">
        <w:rPr>
          <w:rFonts w:cs="OfficinaSans-Book"/>
          <w:sz w:val="24"/>
          <w:szCs w:val="24"/>
          <w:lang w:val="en-US"/>
        </w:rPr>
        <w:t xml:space="preserve"> found and what you recommend. They do not need to know the details of your methodology.</w:t>
      </w:r>
    </w:p>
    <w:p w:rsidR="0066768C" w:rsidRPr="001B7B90" w:rsidRDefault="0066768C" w:rsidP="006676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ld"/>
          <w:b/>
          <w:bCs/>
          <w:sz w:val="24"/>
          <w:szCs w:val="24"/>
          <w:lang w:val="en-US"/>
        </w:rPr>
        <w:t xml:space="preserve">Relate to the big picture. </w:t>
      </w:r>
      <w:r w:rsidRPr="001B7B90">
        <w:rPr>
          <w:rFonts w:cs="OfficinaSans-Book"/>
          <w:sz w:val="24"/>
          <w:szCs w:val="24"/>
          <w:lang w:val="en-US"/>
        </w:rPr>
        <w:t>The policy brief may build on context-specific findings, but it should draw conclusions that are more generally applicable.</w:t>
      </w:r>
    </w:p>
    <w:p w:rsidR="006D5136" w:rsidRPr="001B7B90" w:rsidRDefault="006D5136" w:rsidP="006D5136">
      <w:pPr>
        <w:autoSpaceDE w:val="0"/>
        <w:autoSpaceDN w:val="0"/>
        <w:adjustRightInd w:val="0"/>
        <w:spacing w:after="0" w:line="360" w:lineRule="auto"/>
        <w:jc w:val="both"/>
        <w:rPr>
          <w:rFonts w:cs="OfficinaSans-Book"/>
          <w:b/>
          <w:sz w:val="28"/>
          <w:szCs w:val="28"/>
          <w:lang w:val="en-US"/>
        </w:rPr>
      </w:pPr>
    </w:p>
    <w:p w:rsidR="006D5136" w:rsidRPr="001B7B90" w:rsidRDefault="00CC1250" w:rsidP="006D5136">
      <w:pPr>
        <w:autoSpaceDE w:val="0"/>
        <w:autoSpaceDN w:val="0"/>
        <w:adjustRightInd w:val="0"/>
        <w:spacing w:after="0" w:line="360" w:lineRule="auto"/>
        <w:jc w:val="both"/>
        <w:rPr>
          <w:rFonts w:cs="OfficinaSans-Book"/>
          <w:b/>
          <w:sz w:val="28"/>
          <w:szCs w:val="28"/>
          <w:lang w:val="en-US"/>
        </w:rPr>
      </w:pPr>
      <w:r w:rsidRPr="001B7B90">
        <w:rPr>
          <w:rFonts w:cs="OfficinaSans-Book"/>
          <w:b/>
          <w:sz w:val="28"/>
          <w:szCs w:val="28"/>
          <w:lang w:val="en-US"/>
        </w:rPr>
        <w:t xml:space="preserve">How </w:t>
      </w:r>
      <w:proofErr w:type="spellStart"/>
      <w:r w:rsidRPr="001B7B90">
        <w:rPr>
          <w:rFonts w:cs="OfficinaSans-Book"/>
          <w:b/>
          <w:sz w:val="28"/>
          <w:szCs w:val="28"/>
          <w:lang w:val="en-US"/>
        </w:rPr>
        <w:t>an</w:t>
      </w:r>
      <w:proofErr w:type="spellEnd"/>
      <w:r w:rsidRPr="001B7B90">
        <w:rPr>
          <w:rFonts w:cs="OfficinaSans-Book"/>
          <w:b/>
          <w:sz w:val="28"/>
          <w:szCs w:val="28"/>
          <w:lang w:val="en-US"/>
        </w:rPr>
        <w:t xml:space="preserve"> INFER</w:t>
      </w:r>
      <w:r w:rsidR="006D5136" w:rsidRPr="001B7B90">
        <w:rPr>
          <w:rFonts w:cs="OfficinaSans-Book"/>
          <w:b/>
          <w:sz w:val="28"/>
          <w:szCs w:val="28"/>
          <w:lang w:val="en-US"/>
        </w:rPr>
        <w:t xml:space="preserve"> Brief</w:t>
      </w:r>
      <w:r w:rsidRPr="001B7B90">
        <w:rPr>
          <w:rFonts w:cs="OfficinaSans-Book"/>
          <w:b/>
          <w:sz w:val="28"/>
          <w:szCs w:val="28"/>
          <w:lang w:val="en-US"/>
        </w:rPr>
        <w:t xml:space="preserve"> should be </w:t>
      </w:r>
      <w:r w:rsidR="006B15DB" w:rsidRPr="001B7B90">
        <w:rPr>
          <w:rFonts w:cs="OfficinaSans-Book"/>
          <w:b/>
          <w:sz w:val="28"/>
          <w:szCs w:val="28"/>
          <w:lang w:val="en-US"/>
        </w:rPr>
        <w:t>organized?</w:t>
      </w:r>
    </w:p>
    <w:p w:rsidR="006D5136" w:rsidRPr="001B7B90" w:rsidRDefault="00CC1250" w:rsidP="00A904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ok"/>
          <w:sz w:val="24"/>
          <w:szCs w:val="24"/>
          <w:lang w:val="en-US"/>
        </w:rPr>
        <w:t>It must respect the rules provided in the template :</w:t>
      </w:r>
      <w:r w:rsidRPr="001B7B90">
        <w:rPr>
          <w:rFonts w:cs="OfficinaSans-Book"/>
          <w:sz w:val="24"/>
          <w:szCs w:val="24"/>
          <w:lang w:val="en-US"/>
        </w:rPr>
        <w:tab/>
      </w:r>
    </w:p>
    <w:p w:rsidR="00CC1250" w:rsidRDefault="00CC1250" w:rsidP="00A9048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OfficinaSans-Book"/>
          <w:sz w:val="24"/>
          <w:szCs w:val="24"/>
        </w:rPr>
      </w:pPr>
      <w:proofErr w:type="spellStart"/>
      <w:r>
        <w:rPr>
          <w:rFonts w:cs="OfficinaSans-Book"/>
          <w:sz w:val="24"/>
          <w:szCs w:val="24"/>
        </w:rPr>
        <w:t>Title</w:t>
      </w:r>
      <w:proofErr w:type="spellEnd"/>
      <w:r>
        <w:rPr>
          <w:rFonts w:cs="OfficinaSans-Book"/>
          <w:sz w:val="24"/>
          <w:szCs w:val="24"/>
        </w:rPr>
        <w:t xml:space="preserve">, </w:t>
      </w:r>
      <w:proofErr w:type="spellStart"/>
      <w:r>
        <w:rPr>
          <w:rFonts w:cs="OfficinaSans-Book"/>
          <w:sz w:val="24"/>
          <w:szCs w:val="24"/>
        </w:rPr>
        <w:t>Authors</w:t>
      </w:r>
      <w:proofErr w:type="spellEnd"/>
      <w:r>
        <w:rPr>
          <w:rFonts w:cs="OfficinaSans-Book"/>
          <w:sz w:val="24"/>
          <w:szCs w:val="24"/>
        </w:rPr>
        <w:t xml:space="preserve"> and Affiliation</w:t>
      </w:r>
    </w:p>
    <w:p w:rsidR="00CC1250" w:rsidRDefault="00CC1250" w:rsidP="00A9048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OfficinaSans-Book"/>
          <w:sz w:val="24"/>
          <w:szCs w:val="24"/>
        </w:rPr>
      </w:pPr>
      <w:r>
        <w:rPr>
          <w:rFonts w:cs="OfficinaSans-Book"/>
          <w:sz w:val="24"/>
          <w:szCs w:val="24"/>
        </w:rPr>
        <w:t xml:space="preserve">Short abstract (5-7 </w:t>
      </w:r>
      <w:proofErr w:type="spellStart"/>
      <w:r>
        <w:rPr>
          <w:rFonts w:cs="OfficinaSans-Book"/>
          <w:sz w:val="24"/>
          <w:szCs w:val="24"/>
        </w:rPr>
        <w:t>lines</w:t>
      </w:r>
      <w:proofErr w:type="spellEnd"/>
      <w:r>
        <w:rPr>
          <w:rFonts w:cs="OfficinaSans-Book"/>
          <w:sz w:val="24"/>
          <w:szCs w:val="24"/>
        </w:rPr>
        <w:t>)</w:t>
      </w:r>
    </w:p>
    <w:p w:rsidR="00CC1250" w:rsidRPr="001B7B90" w:rsidRDefault="00CC1250" w:rsidP="00A9048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ok"/>
          <w:sz w:val="24"/>
          <w:szCs w:val="24"/>
          <w:lang w:val="en-US"/>
        </w:rPr>
        <w:t>Main text (1-2 pages), including a graph or a table if relevant</w:t>
      </w:r>
    </w:p>
    <w:p w:rsidR="00CC1250" w:rsidRPr="001B7B90" w:rsidRDefault="00CC1250" w:rsidP="00A9048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OfficinaSans-Book"/>
          <w:sz w:val="24"/>
          <w:szCs w:val="24"/>
          <w:lang w:val="en-US"/>
        </w:rPr>
      </w:pPr>
      <w:r w:rsidRPr="001B7B90">
        <w:rPr>
          <w:rFonts w:cs="OfficinaSans-Book"/>
          <w:sz w:val="24"/>
          <w:szCs w:val="24"/>
          <w:lang w:val="en-US"/>
        </w:rPr>
        <w:t>A short</w:t>
      </w:r>
      <w:r w:rsidR="00A90482" w:rsidRPr="001B7B90">
        <w:rPr>
          <w:rFonts w:cs="OfficinaSans-Book"/>
          <w:sz w:val="24"/>
          <w:szCs w:val="24"/>
          <w:lang w:val="en-US"/>
        </w:rPr>
        <w:t xml:space="preserve"> concluding paragraph named</w:t>
      </w:r>
      <w:r w:rsidRPr="001B7B90">
        <w:rPr>
          <w:rFonts w:cs="OfficinaSans-Book"/>
          <w:sz w:val="24"/>
          <w:szCs w:val="24"/>
          <w:lang w:val="en-US"/>
        </w:rPr>
        <w:t xml:space="preserve"> Implications or Policy Implications</w:t>
      </w:r>
      <w:r w:rsidR="00A90482" w:rsidRPr="001B7B90">
        <w:rPr>
          <w:rFonts w:cs="OfficinaSans-Book"/>
          <w:sz w:val="24"/>
          <w:szCs w:val="24"/>
          <w:lang w:val="en-US"/>
        </w:rPr>
        <w:t xml:space="preserve"> </w:t>
      </w:r>
    </w:p>
    <w:p w:rsidR="00AC5E0D" w:rsidRPr="006B15DB" w:rsidRDefault="00A90482" w:rsidP="00BC302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lang w:val="en-US"/>
        </w:rPr>
      </w:pPr>
      <w:r w:rsidRPr="006B15DB">
        <w:rPr>
          <w:rFonts w:cs="OfficinaSans-Book"/>
          <w:sz w:val="24"/>
          <w:szCs w:val="24"/>
          <w:lang w:val="en-US"/>
        </w:rPr>
        <w:t>List of references cited in the brief.</w:t>
      </w:r>
    </w:p>
    <w:sectPr w:rsidR="00AC5E0D" w:rsidRPr="006B15DB" w:rsidSect="00707B1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94" w:rsidRDefault="00F50E94" w:rsidP="00AC5E0D">
      <w:pPr>
        <w:spacing w:after="0" w:line="240" w:lineRule="auto"/>
      </w:pPr>
      <w:r>
        <w:separator/>
      </w:r>
    </w:p>
  </w:endnote>
  <w:endnote w:type="continuationSeparator" w:id="0">
    <w:p w:rsidR="00F50E94" w:rsidRDefault="00F50E94" w:rsidP="00AC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94" w:rsidRDefault="00F50E94" w:rsidP="00AC5E0D">
      <w:pPr>
        <w:spacing w:after="0" w:line="240" w:lineRule="auto"/>
      </w:pPr>
      <w:r>
        <w:separator/>
      </w:r>
    </w:p>
  </w:footnote>
  <w:footnote w:type="continuationSeparator" w:id="0">
    <w:p w:rsidR="00F50E94" w:rsidRDefault="00F50E94" w:rsidP="00AC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0D" w:rsidRDefault="00A90482" w:rsidP="00AC5E0D">
    <w:pPr>
      <w:pStyle w:val="Header"/>
      <w:tabs>
        <w:tab w:val="clear" w:pos="4680"/>
        <w:tab w:val="clear" w:pos="9360"/>
        <w:tab w:val="left" w:pos="7031"/>
      </w:tabs>
      <w:jc w:val="center"/>
      <w:rPr>
        <w:rFonts w:asciiTheme="majorHAnsi" w:hAnsiTheme="majorHAnsi"/>
        <w:b/>
        <w:color w:val="002060"/>
        <w:sz w:val="52"/>
        <w:szCs w:val="52"/>
      </w:rPr>
    </w:pPr>
    <w:r>
      <w:rPr>
        <w:rFonts w:asciiTheme="majorHAnsi" w:hAnsiTheme="majorHAnsi"/>
        <w:b/>
        <w:noProof/>
        <w:color w:val="002060"/>
        <w:sz w:val="52"/>
        <w:szCs w:val="5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-228600</wp:posOffset>
          </wp:positionV>
          <wp:extent cx="1489710" cy="1054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er_logo_RGB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color w:val="002060"/>
        <w:sz w:val="52"/>
        <w:szCs w:val="52"/>
      </w:rPr>
      <w:t xml:space="preserve">                            </w:t>
    </w:r>
    <w:r w:rsidR="008440FD">
      <w:rPr>
        <w:rFonts w:asciiTheme="majorHAnsi" w:hAnsiTheme="majorHAnsi"/>
        <w:b/>
        <w:color w:val="002060"/>
        <w:sz w:val="52"/>
        <w:szCs w:val="52"/>
      </w:rPr>
      <w:t>INFER</w:t>
    </w:r>
    <w:r w:rsidR="00AC5E0D" w:rsidRPr="00172CA9">
      <w:rPr>
        <w:rFonts w:asciiTheme="majorHAnsi" w:hAnsiTheme="majorHAnsi"/>
        <w:b/>
        <w:color w:val="002060"/>
        <w:sz w:val="52"/>
        <w:szCs w:val="52"/>
      </w:rPr>
      <w:t xml:space="preserve"> </w:t>
    </w:r>
    <w:proofErr w:type="spellStart"/>
    <w:r w:rsidR="00AC5E0D" w:rsidRPr="00172CA9">
      <w:rPr>
        <w:rFonts w:asciiTheme="majorHAnsi" w:hAnsiTheme="majorHAnsi"/>
        <w:b/>
        <w:color w:val="002060"/>
        <w:sz w:val="52"/>
        <w:szCs w:val="52"/>
      </w:rPr>
      <w:t>Brief</w:t>
    </w:r>
    <w:proofErr w:type="spellEnd"/>
    <w:r w:rsidR="00AC5E0D" w:rsidRPr="00172CA9">
      <w:rPr>
        <w:rFonts w:asciiTheme="majorHAnsi" w:hAnsiTheme="majorHAnsi"/>
        <w:b/>
        <w:color w:val="002060"/>
        <w:sz w:val="52"/>
        <w:szCs w:val="52"/>
      </w:rPr>
      <w:t xml:space="preserve"> </w:t>
    </w:r>
    <w:proofErr w:type="spellStart"/>
    <w:r w:rsidR="00AC5E0D" w:rsidRPr="00172CA9">
      <w:rPr>
        <w:rFonts w:asciiTheme="majorHAnsi" w:hAnsiTheme="majorHAnsi"/>
        <w:b/>
        <w:color w:val="002060"/>
        <w:sz w:val="52"/>
        <w:szCs w:val="52"/>
      </w:rPr>
      <w:t>Series</w:t>
    </w:r>
    <w:proofErr w:type="spellEnd"/>
  </w:p>
  <w:p w:rsidR="00AC5E0D" w:rsidRDefault="00AC5E0D">
    <w:pPr>
      <w:pStyle w:val="Header"/>
    </w:pPr>
  </w:p>
  <w:p w:rsidR="00AC5E0D" w:rsidRDefault="00AC5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CBF"/>
    <w:multiLevelType w:val="hybridMultilevel"/>
    <w:tmpl w:val="47D8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706F6"/>
    <w:multiLevelType w:val="hybridMultilevel"/>
    <w:tmpl w:val="59A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696A"/>
    <w:multiLevelType w:val="hybridMultilevel"/>
    <w:tmpl w:val="915E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4C6A"/>
    <w:multiLevelType w:val="hybridMultilevel"/>
    <w:tmpl w:val="70A8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1340"/>
    <w:multiLevelType w:val="hybridMultilevel"/>
    <w:tmpl w:val="8414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34195"/>
    <w:multiLevelType w:val="hybridMultilevel"/>
    <w:tmpl w:val="4E3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C0C22"/>
    <w:multiLevelType w:val="hybridMultilevel"/>
    <w:tmpl w:val="554C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147"/>
    <w:rsid w:val="000D5405"/>
    <w:rsid w:val="00170624"/>
    <w:rsid w:val="00177DD5"/>
    <w:rsid w:val="001B7B90"/>
    <w:rsid w:val="001C55AC"/>
    <w:rsid w:val="00225BED"/>
    <w:rsid w:val="00262AB7"/>
    <w:rsid w:val="002D7587"/>
    <w:rsid w:val="002F59A1"/>
    <w:rsid w:val="003003A2"/>
    <w:rsid w:val="00316135"/>
    <w:rsid w:val="00414A7D"/>
    <w:rsid w:val="005F5917"/>
    <w:rsid w:val="0066768C"/>
    <w:rsid w:val="00677546"/>
    <w:rsid w:val="006A3D02"/>
    <w:rsid w:val="006B15DB"/>
    <w:rsid w:val="006D5136"/>
    <w:rsid w:val="00707B11"/>
    <w:rsid w:val="00736319"/>
    <w:rsid w:val="007467D0"/>
    <w:rsid w:val="00784DDA"/>
    <w:rsid w:val="008440FD"/>
    <w:rsid w:val="008A634E"/>
    <w:rsid w:val="0093114D"/>
    <w:rsid w:val="00957E09"/>
    <w:rsid w:val="0098542E"/>
    <w:rsid w:val="00A90482"/>
    <w:rsid w:val="00AA455A"/>
    <w:rsid w:val="00AA78F3"/>
    <w:rsid w:val="00AC436F"/>
    <w:rsid w:val="00AC5E0D"/>
    <w:rsid w:val="00AF1617"/>
    <w:rsid w:val="00AF7967"/>
    <w:rsid w:val="00B8738E"/>
    <w:rsid w:val="00BA0063"/>
    <w:rsid w:val="00BB5B00"/>
    <w:rsid w:val="00C15147"/>
    <w:rsid w:val="00CB0F29"/>
    <w:rsid w:val="00CC1250"/>
    <w:rsid w:val="00CE0BBE"/>
    <w:rsid w:val="00D4240D"/>
    <w:rsid w:val="00D43E3B"/>
    <w:rsid w:val="00DB72E5"/>
    <w:rsid w:val="00DE3598"/>
    <w:rsid w:val="00DF4AB2"/>
    <w:rsid w:val="00E572C3"/>
    <w:rsid w:val="00E81DB4"/>
    <w:rsid w:val="00F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C311-A4CC-4B50-9BBA-D26B5E2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0D"/>
  </w:style>
  <w:style w:type="paragraph" w:styleId="Footer">
    <w:name w:val="footer"/>
    <w:basedOn w:val="Normal"/>
    <w:link w:val="FooterChar"/>
    <w:uiPriority w:val="99"/>
    <w:unhideWhenUsed/>
    <w:rsid w:val="00AC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0D"/>
  </w:style>
  <w:style w:type="paragraph" w:styleId="BalloonText">
    <w:name w:val="Balloon Text"/>
    <w:basedOn w:val="Normal"/>
    <w:link w:val="BalloonTextChar"/>
    <w:uiPriority w:val="99"/>
    <w:semiHidden/>
    <w:unhideWhenUsed/>
    <w:rsid w:val="00AC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DD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5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urcu\Downloads\INFER%20BRIEF%20SERIES%20Template.do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tions@infer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cations@infer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Bordeaux 4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Teacher</cp:lastModifiedBy>
  <cp:revision>5</cp:revision>
  <cp:lastPrinted>2020-12-08T15:49:00Z</cp:lastPrinted>
  <dcterms:created xsi:type="dcterms:W3CDTF">2020-12-09T08:41:00Z</dcterms:created>
  <dcterms:modified xsi:type="dcterms:W3CDTF">2021-02-09T11:16:00Z</dcterms:modified>
</cp:coreProperties>
</file>